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428" w:rsidRDefault="00C34428">
      <w:bookmarkStart w:id="0" w:name="_GoBack"/>
      <w:r>
        <w:t xml:space="preserve">ИЗУЧАЕМ ЭМОЦИИ </w:t>
      </w:r>
    </w:p>
    <w:bookmarkEnd w:id="0"/>
    <w:p w:rsidR="00C34428" w:rsidRDefault="00C34428" w:rsidP="00C34428">
      <w:r>
        <w:rPr>
          <w:noProof/>
          <w:lang w:eastAsia="ru-RU"/>
        </w:rPr>
        <w:drawing>
          <wp:inline distT="0" distB="0" distL="0" distR="0" wp14:anchorId="6361A83D" wp14:editId="34801D14">
            <wp:extent cx="152400" cy="152400"/>
            <wp:effectExtent l="0" t="0" r="0" b="0"/>
            <wp:docPr id="10" name="Рисунок 10" descr="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Удивление </w:t>
      </w:r>
      <w:r>
        <w:br/>
        <w:t xml:space="preserve">Положите одну из любимых игрушек малыша в необычное место. Потом при нем найдите и искренне удивитесь: «Ой, откуда здесь твоя машинка? Она же всегда стоит в шкафчике? Я так удивлена своей находкой!» Покажите ребенку пиктограмму «удивление» с большими глазами и круглым ртом. Обсудите, в каких ситуациях за последние дни вы были удивлены и придумайте вместе несколько потенциальных ситуаций, когда еще можно удивиться. Здесь можно дать волю фантазии и удивляться динозаврам на вашей улице или снегу летом. Чем нелепее и интереснее ситуация, тем глубже ребенок прочувствует саму эмоцию. 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 wp14:anchorId="31E857D7" wp14:editId="397EA933">
            <wp:extent cx="152400" cy="152400"/>
            <wp:effectExtent l="0" t="0" r="0" b="0"/>
            <wp:docPr id="9" name="Рисунок 9" descr="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🙄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Застенчивость </w:t>
      </w:r>
      <w:r>
        <w:br/>
        <w:t xml:space="preserve">Разыграйте сценку с игрушками. Посадите мишку с машинкой на диван, а сами станьте неподалеку с зайкой и рассуждайте вслух: «Я бы хотел подружиться с мишкой и попросить у него машинку поиграть, но стесняюсь. Вдруг он не захочет делиться, вдруг даже не захочет разговаривать со мной. Мне будет потом неловко и неприятно. Но при этом очень хочется вместе весело играть». </w:t>
      </w:r>
      <w:r>
        <w:br/>
      </w:r>
      <w:r>
        <w:br/>
        <w:t xml:space="preserve">Спросите малыша: «Что чувствует сейчас зайка?» Расскажите, что это застенчивость и покажите пиктограмму с пунцовыми щеками. </w:t>
      </w:r>
      <w:proofErr w:type="gramStart"/>
      <w:r>
        <w:t>Расскажите</w:t>
      </w:r>
      <w:proofErr w:type="gramEnd"/>
      <w:r>
        <w:t xml:space="preserve"> как правильно вести себя в такой ситуации. Если нужно проиграйте сценку с игрушками, где малыш будет то в роли зайки, то в роли мишки. Пусть мишка сам проявит инициативу и предложит зайке дружбу, а зайка в следующий раз постарается быть посмелее и познакомится с медведем. 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 wp14:anchorId="4B2DD80D" wp14:editId="38C65259">
            <wp:extent cx="152400" cy="152400"/>
            <wp:effectExtent l="0" t="0" r="0" b="0"/>
            <wp:docPr id="8" name="Рисунок 8" descr="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😐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Безразличие </w:t>
      </w:r>
      <w:r>
        <w:br/>
        <w:t xml:space="preserve">Также можно продемонстрировать на примере игрушек, разыграв небольшую сценку. Кукле – маме другие игрушки приносят показать свои поделки, рисунки, находки с прогулки или еще что-то. А она равнодушным голосом одинаково всем отвечает: Да, нормально. Ага, молодец. Иногда даже не смотрит, что ей там показывают. Назовите эмоцию и обсудите с малышом, как могло такое случится, что маме стало все безразлично. </w:t>
      </w:r>
      <w:r>
        <w:br/>
      </w:r>
      <w:r>
        <w:br/>
        <w:t xml:space="preserve">Другим вариантом может быть сценка, где к одному зверю приходят другие и рассказывают то, что ему потенциально не интересно. Напр., к лисе прибегает белка и говорит, что в лесу орехов полно, побежали рвать; медведь, что малина поспела, пошли собирать; коза, что трава на лугу зеленая да сочная. А лиса всем безразлично отвечает: «Нет, не хочу, не интересно это мне». Обсудите с малышом, почему это лисе безразлично и чем можно заинтересовать лису, что она любит? 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 wp14:anchorId="2B520231" wp14:editId="042ACDD3">
            <wp:extent cx="152400" cy="152400"/>
            <wp:effectExtent l="0" t="0" r="0" b="0"/>
            <wp:docPr id="7" name="Рисунок 7" descr="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Сомнение </w:t>
      </w:r>
      <w:r>
        <w:br/>
        <w:t xml:space="preserve">Посмотрите на небо и скажите с сомнением в голосе: «По прогнозу должен быть дождь, а небо ясное и солнышко светит. Сомневаюсь я, что пойдет дождь». Покажите карточку с опущенным одним уголком рта. Обсудите, когда вы сомневаетесь (что-то из вашей реальной жизни), пусть ребенок предложит свои варианты. Подберите картинки из журналов или книжек, где изображены ситуации в которых один из участников сомневается. </w:t>
      </w:r>
      <w:r>
        <w:br/>
      </w:r>
      <w:r>
        <w:br/>
        <w:t xml:space="preserve">С эмоциями страха, грусти, злости и радости просто познакомиться, т.к. они часто встречаются в жизни любого ребенка и здесь достаточно давать обратную связь – что он чувствует: </w:t>
      </w:r>
      <w:r>
        <w:br/>
      </w:r>
      <w:r>
        <w:br/>
        <w:t xml:space="preserve">Ты сейчас злишься потому что не получается из конструктора сделать самолет; </w:t>
      </w:r>
      <w:r>
        <w:br/>
        <w:t xml:space="preserve">Ты грустишь из-за того, что мы не смогли поехать сегодня в парк; </w:t>
      </w:r>
      <w:r>
        <w:br/>
      </w:r>
      <w:r>
        <w:lastRenderedPageBreak/>
        <w:t xml:space="preserve">Тебе страшно, потому что боишься, что оса тебя может укусить; </w:t>
      </w:r>
      <w:r>
        <w:br/>
        <w:t xml:space="preserve">Ты такой радостный после батута! Я рада, что тебе понравилось. Мы обязательно придем сюда еще раз через неделю. 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 wp14:anchorId="7926B7B8" wp14:editId="5D630427">
            <wp:extent cx="152400" cy="152400"/>
            <wp:effectExtent l="0" t="0" r="0" b="0"/>
            <wp:docPr id="6" name="Рисунок 6" descr="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😃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Восторг </w:t>
      </w:r>
      <w:r>
        <w:br/>
      </w:r>
      <w:proofErr w:type="spellStart"/>
      <w:r>
        <w:t>Восторг</w:t>
      </w:r>
      <w:proofErr w:type="spellEnd"/>
      <w:r>
        <w:t xml:space="preserve"> — это наиболее яркое чувство радости. Скажите малышу, что это очень сильная радость и вспомните, когда он такое испытывал. Может быть, когда Дед Мороз принес желанную игрушку, когда исполнилась мечта или первый раз за зиму съехал с горки на санках, когда увидел в небе настоящую радугу или катался на колесе обозрения и весь город был как на ладони. </w:t>
      </w:r>
      <w:r>
        <w:br/>
      </w:r>
      <w:r>
        <w:br/>
        <w:t xml:space="preserve">Когда ребенок поймет чем отличается одна эмоция от другой и как они называются, можно переходить к играм на закрепление материала. 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 wp14:anchorId="3AA3452E" wp14:editId="24A1B69A">
            <wp:extent cx="152400" cy="152400"/>
            <wp:effectExtent l="0" t="0" r="0" b="0"/>
            <wp:docPr id="5" name="Рисунок 5" descr="🙋‍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🙋‍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Игры после знакомства с эмоциями :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 wp14:anchorId="6AE6F0F5" wp14:editId="38B6DDFE">
            <wp:extent cx="152400" cy="152400"/>
            <wp:effectExtent l="0" t="0" r="0" b="0"/>
            <wp:docPr id="4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Вырезки из журналов. Подберите в журналах наиболее яркие эмоциональные фото и «угадывайте» с ребенком что на них изображено. Если ребенок явно ошибается – расскажите небольшую историю про человека на картинке, чтобы малыш догадался о какой эмоции идет речь. Вы даже можете составить с малышом альбом эмоций. 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 wp14:anchorId="5A6F1DD5" wp14:editId="73D855EF">
            <wp:extent cx="152400" cy="152400"/>
            <wp:effectExtent l="0" t="0" r="0" b="0"/>
            <wp:docPr id="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Пиктограммы на асфальте. Нарисуйте сетку пиктограмм на асфальте (4-6) и демонстрируйте ребенку разные эмоции. Задача малыша быстро распознать эмоцию, назвать её и прыгнуть на соответствующий рисунок. 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 wp14:anchorId="4D659EB2" wp14:editId="4E85E9A8">
            <wp:extent cx="152400" cy="152400"/>
            <wp:effectExtent l="0" t="0" r="0" b="0"/>
            <wp:docPr id="2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t>Искалки</w:t>
      </w:r>
      <w:proofErr w:type="spellEnd"/>
      <w:r>
        <w:t xml:space="preserve">. Перед прогулкой подготовьте </w:t>
      </w:r>
      <w:proofErr w:type="spellStart"/>
      <w:r>
        <w:t>искалку</w:t>
      </w:r>
      <w:proofErr w:type="spellEnd"/>
      <w:r>
        <w:t xml:space="preserve"> с лицами людей или пиктограммами. Задача ребенка: рассматривать прохожих и отмечать в </w:t>
      </w:r>
      <w:proofErr w:type="spellStart"/>
      <w:r>
        <w:t>искалке</w:t>
      </w:r>
      <w:proofErr w:type="spellEnd"/>
      <w:r>
        <w:t xml:space="preserve"> сколько людей с какими эмоциями встретилось ему на пути. 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 wp14:anchorId="0261A774" wp14:editId="7761C350">
            <wp:extent cx="152400" cy="152400"/>
            <wp:effectExtent l="0" t="0" r="0" b="0"/>
            <wp:docPr id="1" name="Рисунок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Одно слово – много эмоций. Выберите одно слово. По очереди произносите и показывайте его с разными эмоциями. Задача второго игрока отгадать, какую эмоцию вы сейчас изображаете. Чтобы охватить большее количество эмоций используйте пиктограммы. В таком случае игроки вытаскивают карточки по очереди и показывают свои эмоции. Чьих эмоций отгадали больше, тот и выиграл.</w:t>
      </w:r>
    </w:p>
    <w:p w:rsidR="00E9197D" w:rsidRDefault="00C34428">
      <w:r>
        <w:lastRenderedPageBreak/>
        <w:br/>
      </w:r>
      <w:r>
        <w:rPr>
          <w:noProof/>
          <w:lang w:eastAsia="ru-RU"/>
        </w:rPr>
        <w:drawing>
          <wp:inline distT="0" distB="0" distL="0" distR="0">
            <wp:extent cx="5940425" cy="4591633"/>
            <wp:effectExtent l="0" t="0" r="3175" b="0"/>
            <wp:docPr id="11" name="Рисунок 11" descr="https://pp.userapi.com/c850428/v850428122/cfd95/CrFNoMGKT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p.userapi.com/c850428/v850428122/cfd95/CrFNoMGKTf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428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591633"/>
            <wp:effectExtent l="0" t="0" r="3175" b="0"/>
            <wp:docPr id="12" name="Рисунок 12" descr="https://pp.userapi.com/c850428/v850428122/cfd9e/Z_XO0u5IQ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p.userapi.com/c850428/v850428122/cfd9e/Z_XO0u5IQA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428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591633"/>
            <wp:effectExtent l="0" t="0" r="3175" b="0"/>
            <wp:docPr id="13" name="Рисунок 13" descr="https://pp.userapi.com/c850428/v850428122/cfda7/PhHHTfrAN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p.userapi.com/c850428/v850428122/cfda7/PhHHTfrANLM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428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591633"/>
            <wp:effectExtent l="0" t="0" r="3175" b="0"/>
            <wp:docPr id="14" name="Рисунок 14" descr="https://pp.userapi.com/c850428/v850428122/cfdb0/x3KMVRAT2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p.userapi.com/c850428/v850428122/cfdb0/x3KMVRAT2BQ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428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591633"/>
            <wp:effectExtent l="0" t="0" r="3175" b="0"/>
            <wp:docPr id="15" name="Рисунок 15" descr="https://pp.userapi.com/c850428/v850428122/cfdb9/e7u9Jf9BRX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p.userapi.com/c850428/v850428122/cfdb9/e7u9Jf9BRXI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428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591633"/>
            <wp:effectExtent l="0" t="0" r="3175" b="0"/>
            <wp:docPr id="16" name="Рисунок 16" descr="https://pp.userapi.com/c850428/v850428122/cfdc2/0vcIDo3IF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p.userapi.com/c850428/v850428122/cfdc2/0vcIDo3IFts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428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591633"/>
            <wp:effectExtent l="0" t="0" r="3175" b="0"/>
            <wp:docPr id="17" name="Рисунок 17" descr="https://pp.userapi.com/c850428/v850428122/cfdcb/sQrgWlW2q_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pp.userapi.com/c850428/v850428122/cfdcb/sQrgWlW2q_Q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428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591633"/>
            <wp:effectExtent l="0" t="0" r="3175" b="0"/>
            <wp:docPr id="18" name="Рисунок 18" descr="https://pp.userapi.com/c850428/v850428122/cfdd4/Ik85FKMp6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pp.userapi.com/c850428/v850428122/cfdd4/Ik85FKMp6DI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sectPr w:rsidR="00E91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5A8"/>
    <w:rsid w:val="000445A8"/>
    <w:rsid w:val="00161FD2"/>
    <w:rsid w:val="001809D9"/>
    <w:rsid w:val="00C3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80A97D-360F-4BE5-8796-4595F6492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725</Words>
  <Characters>4134</Characters>
  <Application>Microsoft Office Word</Application>
  <DocSecurity>0</DocSecurity>
  <Lines>34</Lines>
  <Paragraphs>9</Paragraphs>
  <ScaleCrop>false</ScaleCrop>
  <Company>Krokoz™ Inc.</Company>
  <LinksUpToDate>false</LinksUpToDate>
  <CharactersWithSpaces>4850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2019-06-11T05:48:00Z</dcterms:created>
  <dcterms:modified xsi:type="dcterms:W3CDTF">2019-06-11T05:50:00Z</dcterms:modified>
</cp:coreProperties>
</file>